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54A56" w14:textId="0D69110B" w:rsidR="005A78B9" w:rsidRPr="00AF3E79" w:rsidRDefault="005A78B9" w:rsidP="00E347D0">
      <w:pPr>
        <w:jc w:val="right"/>
      </w:pPr>
      <w:r w:rsidRPr="00AF3E79">
        <w:t xml:space="preserve">Приложение </w:t>
      </w:r>
      <w:r w:rsidR="00D72D65" w:rsidRPr="00AF3E79">
        <w:t>2</w:t>
      </w:r>
    </w:p>
    <w:p w14:paraId="69217E69" w14:textId="77777777" w:rsidR="005A78B9" w:rsidRPr="00AF3E79" w:rsidRDefault="005A78B9" w:rsidP="00E347D0">
      <w:pPr>
        <w:jc w:val="right"/>
      </w:pPr>
      <w:r w:rsidRPr="00AF3E79">
        <w:t>к Тарифному соглашению</w:t>
      </w:r>
    </w:p>
    <w:p w14:paraId="44FB72B0" w14:textId="77777777" w:rsidR="005A78B9" w:rsidRPr="00AF3E79" w:rsidRDefault="005A78B9" w:rsidP="00E347D0">
      <w:pPr>
        <w:jc w:val="right"/>
      </w:pPr>
      <w:r w:rsidRPr="00AF3E79">
        <w:t>в системе обязательного медицинского страхования</w:t>
      </w:r>
    </w:p>
    <w:p w14:paraId="7D6B9D08" w14:textId="7BC2CE7C" w:rsidR="005A78B9" w:rsidRPr="00AF3E79" w:rsidRDefault="005A78B9" w:rsidP="00E347D0">
      <w:pPr>
        <w:jc w:val="right"/>
      </w:pPr>
      <w:r w:rsidRPr="00AF3E79">
        <w:t>Ханты-Мансийского автономного округа – Югры на 20</w:t>
      </w:r>
      <w:r w:rsidR="00D72D65" w:rsidRPr="00AF3E79">
        <w:t>2</w:t>
      </w:r>
      <w:r w:rsidR="00537338" w:rsidRPr="00AF3E79">
        <w:t>4</w:t>
      </w:r>
      <w:r w:rsidRPr="00AF3E79">
        <w:t xml:space="preserve"> год</w:t>
      </w:r>
    </w:p>
    <w:p w14:paraId="2474269B" w14:textId="55CC84A9" w:rsidR="006A6F27" w:rsidRPr="00AF3E79" w:rsidRDefault="005A78B9" w:rsidP="00E347D0">
      <w:pPr>
        <w:jc w:val="right"/>
      </w:pPr>
      <w:r w:rsidRPr="00AF3E79">
        <w:t xml:space="preserve">от </w:t>
      </w:r>
      <w:r w:rsidR="00537338" w:rsidRPr="00AF3E79">
        <w:t>29</w:t>
      </w:r>
      <w:r w:rsidRPr="00AF3E79">
        <w:t>.12.20</w:t>
      </w:r>
      <w:r w:rsidR="004C6B5A" w:rsidRPr="00AF3E79">
        <w:t>2</w:t>
      </w:r>
      <w:r w:rsidR="00537338" w:rsidRPr="00AF3E79">
        <w:t>3</w:t>
      </w:r>
    </w:p>
    <w:p w14:paraId="16F9D4F7" w14:textId="77777777" w:rsidR="00F711D9" w:rsidRPr="00AF3E7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AF3E7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AF3E7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AF3E79">
        <w:rPr>
          <w:b/>
          <w:sz w:val="28"/>
          <w:szCs w:val="28"/>
        </w:rPr>
        <w:t>П</w:t>
      </w:r>
      <w:r w:rsidR="00B51B54" w:rsidRPr="00AF3E79">
        <w:rPr>
          <w:b/>
          <w:sz w:val="28"/>
          <w:szCs w:val="28"/>
        </w:rPr>
        <w:t>ОРЯДОК</w:t>
      </w:r>
    </w:p>
    <w:p w14:paraId="6A9732A7" w14:textId="5540421D" w:rsidR="00216B5A" w:rsidRPr="00AF3E7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AF3E7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AF3E7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AF3E7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AF3E7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AF3E7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AF3E7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AF3E7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AF3E7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1.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AF3E7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AF3E79">
        <w:rPr>
          <w:b/>
          <w:sz w:val="24"/>
          <w:szCs w:val="24"/>
        </w:rPr>
        <w:t>медицинских организаций</w:t>
      </w:r>
    </w:p>
    <w:p w14:paraId="1972E2C6" w14:textId="27C6F282" w:rsidR="001264BC" w:rsidRPr="00AF3E7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AF3E79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AF3E79">
        <w:rPr>
          <w:sz w:val="24"/>
          <w:szCs w:val="24"/>
        </w:rPr>
        <w:t>уровень,</w:t>
      </w:r>
      <w:r w:rsidR="001264BC" w:rsidRPr="00AF3E79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AF3E7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AF3E79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 w:rsidRPr="00AF3E79">
        <w:rPr>
          <w:sz w:val="24"/>
          <w:szCs w:val="24"/>
        </w:rPr>
        <w:t>.</w:t>
      </w:r>
    </w:p>
    <w:p w14:paraId="315A11E8" w14:textId="77777777" w:rsidR="001264BC" w:rsidRPr="00AF3E79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1.3. </w:t>
      </w:r>
      <w:r w:rsidR="001264BC" w:rsidRPr="00AF3E79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AF3E7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AF3E7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AF3E79">
        <w:rPr>
          <w:rFonts w:eastAsiaTheme="minorHAnsi"/>
          <w:sz w:val="24"/>
          <w:szCs w:val="24"/>
        </w:rPr>
        <w:t xml:space="preserve">в </w:t>
      </w:r>
      <w:r w:rsidR="001264BC" w:rsidRPr="00AF3E7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AF3E79">
        <w:rPr>
          <w:rFonts w:eastAsiaTheme="minorHAnsi"/>
          <w:b/>
          <w:bCs/>
          <w:sz w:val="24"/>
          <w:szCs w:val="24"/>
        </w:rPr>
        <w:t>1</w:t>
      </w:r>
      <w:r w:rsidR="008D1C3B" w:rsidRPr="00AF3E79">
        <w:rPr>
          <w:rFonts w:eastAsiaTheme="minorHAnsi"/>
          <w:b/>
          <w:bCs/>
          <w:sz w:val="24"/>
          <w:szCs w:val="24"/>
        </w:rPr>
        <w:t>3</w:t>
      </w:r>
      <w:r w:rsidR="00BF2B3A" w:rsidRPr="00AF3E79">
        <w:rPr>
          <w:rFonts w:eastAsiaTheme="minorHAnsi"/>
          <w:sz w:val="24"/>
          <w:szCs w:val="24"/>
        </w:rPr>
        <w:t xml:space="preserve"> </w:t>
      </w:r>
      <w:r w:rsidR="001264BC" w:rsidRPr="00AF3E79">
        <w:rPr>
          <w:rFonts w:eastAsiaTheme="minorHAnsi"/>
          <w:sz w:val="24"/>
          <w:szCs w:val="24"/>
        </w:rPr>
        <w:t>к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AF3E7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AF3E79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AF3E79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AF3E7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AF3E7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AF3E79">
        <w:rPr>
          <w:rFonts w:eastAsiaTheme="minorHAnsi"/>
          <w:sz w:val="24"/>
          <w:szCs w:val="24"/>
          <w:lang w:eastAsia="en-US"/>
        </w:rPr>
        <w:t>и/</w:t>
      </w:r>
      <w:r w:rsidR="001264BC" w:rsidRPr="00AF3E7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AF3E7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h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1264BC" w:rsidRPr="00AF3E7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AF3E7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AF3E79">
        <w:rPr>
          <w:rFonts w:eastAsiaTheme="minorHAnsi"/>
          <w:sz w:val="24"/>
          <w:szCs w:val="24"/>
          <w:lang w:eastAsia="en-US"/>
        </w:rPr>
        <w:t>Пол</w:t>
      </w:r>
      <w:r w:rsidR="00795EC4" w:rsidRPr="00AF3E7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j</w:t>
      </w:r>
      <w:r w:rsidR="001F6D4A" w:rsidRPr="00AF3E7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k</w:t>
      </w:r>
      <w:r w:rsidR="001F6D4A" w:rsidRPr="00AF3E7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l</w:t>
      </w:r>
      <w:r w:rsidR="001F6D4A" w:rsidRPr="00AF3E7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AF3E7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AF3E7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m</w:t>
      </w:r>
      <w:r w:rsidRPr="00AF3E7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AF3E7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 xml:space="preserve">2.2. </w:t>
      </w:r>
      <w:r w:rsidR="001264BC" w:rsidRPr="00AF3E7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AF3E7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0F02B88F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AF3E79">
        <w:rPr>
          <w:rFonts w:eastAsiaTheme="minorHAnsi"/>
          <w:sz w:val="24"/>
          <w:szCs w:val="24"/>
          <w:lang w:eastAsia="en-US"/>
        </w:rPr>
        <w:t>202</w:t>
      </w:r>
      <w:r w:rsidR="002A1766" w:rsidRPr="00AF3E79">
        <w:rPr>
          <w:rFonts w:eastAsiaTheme="minorHAnsi"/>
          <w:sz w:val="24"/>
          <w:szCs w:val="24"/>
          <w:lang w:eastAsia="en-US"/>
        </w:rPr>
        <w:t>4</w:t>
      </w:r>
      <w:r w:rsidR="00BF2B3A" w:rsidRPr="00AF3E79">
        <w:rPr>
          <w:rFonts w:eastAsiaTheme="minorHAnsi"/>
          <w:sz w:val="24"/>
          <w:szCs w:val="24"/>
          <w:lang w:eastAsia="en-US"/>
        </w:rPr>
        <w:t>_</w:t>
      </w:r>
      <w:r w:rsidRPr="00AF3E7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AF3E79" w:rsidRDefault="001264BC" w:rsidP="00E347D0">
      <w:pPr>
        <w:ind w:left="360"/>
        <w:jc w:val="center"/>
        <w:rPr>
          <w:b/>
          <w:sz w:val="24"/>
          <w:szCs w:val="24"/>
        </w:rPr>
      </w:pPr>
      <w:r w:rsidRPr="00AF3E7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AF3E7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074792AE" w14:textId="77777777" w:rsidR="004C0A17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6. Коэффиц</w:t>
      </w:r>
      <w:r w:rsidR="004C0A17" w:rsidRPr="00AF3E79">
        <w:rPr>
          <w:sz w:val="24"/>
          <w:szCs w:val="24"/>
        </w:rPr>
        <w:t>иент сложности лечения пациента;</w:t>
      </w:r>
    </w:p>
    <w:p w14:paraId="40597F34" w14:textId="445419B9" w:rsidR="00C32098" w:rsidRPr="00AF3E79" w:rsidRDefault="004C0A17" w:rsidP="004C0A17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</w:p>
    <w:bookmarkEnd w:id="1"/>
    <w:p w14:paraId="06DD354C" w14:textId="2883823C" w:rsidR="00320AFB" w:rsidRPr="00AF3E7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AF3E79">
        <w:rPr>
          <w:rFonts w:eastAsia="Calibri"/>
          <w:sz w:val="24"/>
          <w:szCs w:val="24"/>
          <w:lang w:eastAsia="en-US"/>
        </w:rPr>
        <w:t>С</w:t>
      </w:r>
      <w:r w:rsidR="001C6764" w:rsidRPr="00AF3E79">
        <w:rPr>
          <w:rFonts w:eastAsia="Calibri"/>
          <w:sz w:val="24"/>
          <w:szCs w:val="24"/>
          <w:lang w:eastAsia="en-US"/>
        </w:rPr>
        <w:t>С</w:t>
      </w:r>
      <w:r w:rsidR="007D320F" w:rsidRPr="00AF3E79">
        <w:rPr>
          <w:rFonts w:eastAsia="Calibri"/>
          <w:sz w:val="24"/>
          <w:szCs w:val="24"/>
          <w:lang w:eastAsia="en-US"/>
        </w:rPr>
        <w:t>дс</w:t>
      </w:r>
      <w:proofErr w:type="spellEnd"/>
      <w:r w:rsidRPr="00AF3E7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AF3E7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AF3E7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2B2C6B9E" w:rsidR="00320AFB" w:rsidRPr="00AF3E7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</m:t>
        </m:r>
        <m:r>
          <w:rPr>
            <w:rFonts w:ascii="Cambria Math" w:eastAsia="Cambria Math" w:hAnsi="Cambria Math"/>
            <w:sz w:val="32"/>
            <w:szCs w:val="32"/>
          </w:rPr>
          <m:t>×КЗПдс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AF3E79">
        <w:rPr>
          <w:color w:val="000000"/>
          <w:sz w:val="24"/>
          <w:szCs w:val="24"/>
        </w:rPr>
        <w:t>,</w:t>
      </w:r>
      <w:r w:rsidR="0081327D" w:rsidRPr="00AF3E79">
        <w:rPr>
          <w:color w:val="000000"/>
          <w:sz w:val="24"/>
          <w:szCs w:val="24"/>
        </w:rPr>
        <w:t xml:space="preserve"> </w:t>
      </w:r>
      <w:r w:rsidR="00540A72" w:rsidRPr="00AF3E7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AF3E79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1A38226B" w:rsidR="00540A72" w:rsidRPr="00AF3E7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540A72" w:rsidRPr="00AF3E79">
        <w:rPr>
          <w:rFonts w:eastAsiaTheme="minorHAnsi"/>
          <w:sz w:val="24"/>
          <w:szCs w:val="24"/>
          <w:lang w:eastAsia="en-US"/>
        </w:rPr>
        <w:t xml:space="preserve"> – </w:t>
      </w:r>
      <w:r w:rsidRPr="00AF3E7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2A1766" w:rsidRPr="00AF3E79">
        <w:rPr>
          <w:rFonts w:eastAsiaTheme="minorHAnsi"/>
          <w:sz w:val="24"/>
          <w:szCs w:val="24"/>
          <w:lang w:eastAsia="en-US"/>
        </w:rPr>
        <w:t>4</w:t>
      </w:r>
      <w:r w:rsidRPr="00AF3E79">
        <w:rPr>
          <w:rFonts w:eastAsiaTheme="minorHAnsi"/>
          <w:sz w:val="24"/>
          <w:szCs w:val="24"/>
          <w:lang w:eastAsia="en-US"/>
        </w:rPr>
        <w:t xml:space="preserve"> год – 1,7</w:t>
      </w:r>
      <w:r w:rsidR="002A1766" w:rsidRPr="00AF3E79">
        <w:rPr>
          <w:rFonts w:eastAsiaTheme="minorHAnsi"/>
          <w:sz w:val="24"/>
          <w:szCs w:val="24"/>
          <w:lang w:eastAsia="en-US"/>
        </w:rPr>
        <w:t>67</w:t>
      </w:r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AF3E7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КЗдс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AF3E7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AF3E79">
        <w:rPr>
          <w:rFonts w:eastAsiaTheme="minorHAnsi"/>
          <w:b/>
          <w:bCs/>
          <w:sz w:val="24"/>
          <w:szCs w:val="24"/>
        </w:rPr>
        <w:t>риложении 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</w:t>
      </w:r>
      <w:bookmarkStart w:id="5" w:name="_Hlk61511488"/>
      <w:r w:rsidRPr="00AF3E79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КСдс</w:t>
      </w:r>
      <w:bookmarkEnd w:id="5"/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AF3E7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AF3E79">
        <w:rPr>
          <w:rFonts w:eastAsiaTheme="minorHAnsi"/>
          <w:b/>
          <w:sz w:val="24"/>
          <w:szCs w:val="24"/>
          <w:lang w:eastAsia="en-US"/>
        </w:rPr>
        <w:t>24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</w:t>
      </w:r>
      <w:bookmarkStart w:id="6" w:name="_Hlk501437690"/>
      <w:r w:rsidRPr="00AF3E7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7CFDEA67" w14:textId="62ACDBC4" w:rsidR="008B0F5B" w:rsidRPr="00AF3E79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приложении 24</w:t>
      </w:r>
      <w:r w:rsidRPr="00AF3E79">
        <w:rPr>
          <w:rFonts w:eastAsiaTheme="minorHAnsi"/>
          <w:sz w:val="24"/>
          <w:szCs w:val="24"/>
        </w:rPr>
        <w:t xml:space="preserve"> к</w:t>
      </w:r>
      <w:r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011DEF" w14:textId="35A9234D" w:rsidR="004C0A17" w:rsidRPr="00AF3E79" w:rsidRDefault="004C0A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lastRenderedPageBreak/>
        <w:t>КЗПдс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AF3E79">
        <w:rPr>
          <w:rFonts w:eastAsiaTheme="minorHAnsi"/>
          <w:b/>
          <w:bCs/>
          <w:sz w:val="24"/>
          <w:szCs w:val="24"/>
        </w:rPr>
        <w:t>приложением 26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5B78C2FF" w14:textId="47B95804" w:rsidR="00893994" w:rsidRPr="00AF3E7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AF3E79">
        <w:rPr>
          <w:rFonts w:eastAsia="Calibri"/>
          <w:sz w:val="24"/>
          <w:szCs w:val="24"/>
        </w:rPr>
        <w:t>КСЛПдс</w:t>
      </w:r>
      <w:proofErr w:type="spellEnd"/>
      <w:r w:rsidRPr="00AF3E79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CE2A6F" w:rsidRPr="00AF3E79">
        <w:rPr>
          <w:rFonts w:eastAsia="Calibri"/>
          <w:sz w:val="24"/>
          <w:szCs w:val="24"/>
        </w:rPr>
        <w:t xml:space="preserve"> </w:t>
      </w:r>
      <w:r w:rsidR="00AB2939" w:rsidRPr="00AF3E79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CE2A6F" w:rsidRPr="00AF3E79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AF3E79">
        <w:rPr>
          <w:rFonts w:eastAsia="Calibri"/>
          <w:sz w:val="24"/>
          <w:szCs w:val="24"/>
        </w:rPr>
        <w:t>,</w:t>
      </w:r>
      <w:bookmarkStart w:id="7" w:name="_Hlk501437882"/>
      <w:r w:rsidRPr="00AF3E7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AF3E79">
        <w:rPr>
          <w:rFonts w:eastAsia="Calibri"/>
          <w:b/>
          <w:bCs/>
          <w:sz w:val="24"/>
          <w:szCs w:val="24"/>
        </w:rPr>
        <w:t>приложению 28</w:t>
      </w:r>
      <w:r w:rsidRPr="00AF3E7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AF3E79">
        <w:rPr>
          <w:rFonts w:eastAsia="Calibri"/>
          <w:sz w:val="24"/>
          <w:szCs w:val="24"/>
        </w:rPr>
        <w:t>.</w:t>
      </w:r>
    </w:p>
    <w:p w14:paraId="504201CE" w14:textId="7B824E44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59F0F822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8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8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×</m:t>
        </m:r>
        <m:r>
          <w:rPr>
            <w:rFonts w:ascii="Cambria Math" w:eastAsia="Cambria Math" w:hAnsi="Cambria Math"/>
            <w:sz w:val="24"/>
            <w:szCs w:val="24"/>
          </w:rPr>
          <m:t>КЗПдс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AF3E79">
        <w:rPr>
          <w:color w:val="000000"/>
          <w:sz w:val="24"/>
          <w:szCs w:val="24"/>
        </w:rPr>
        <w:t>, где:</w:t>
      </w:r>
    </w:p>
    <w:p w14:paraId="6C0D003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AF3E79">
        <w:rPr>
          <w:color w:val="000000"/>
          <w:sz w:val="24"/>
          <w:szCs w:val="24"/>
        </w:rPr>
        <w:t>Д</w:t>
      </w:r>
      <w:r w:rsidRPr="00AF3E79">
        <w:rPr>
          <w:color w:val="000000"/>
          <w:sz w:val="24"/>
          <w:szCs w:val="24"/>
          <w:vertAlign w:val="subscript"/>
        </w:rPr>
        <w:t>зп</w:t>
      </w:r>
      <w:proofErr w:type="spellEnd"/>
      <w:r w:rsidRPr="00AF3E7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AF3E79">
        <w:rPr>
          <w:b/>
          <w:bCs/>
          <w:color w:val="000000"/>
          <w:sz w:val="24"/>
          <w:szCs w:val="24"/>
        </w:rPr>
        <w:t>приложении 24</w:t>
      </w:r>
      <w:r w:rsidRPr="00AF3E7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36755"/>
    </w:p>
    <w:p w14:paraId="159D9DD0" w14:textId="58DE8C0B" w:rsidR="00670FC3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AF3E79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="00670FC3" w:rsidRPr="00AF3E79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670FC3" w:rsidRPr="00AF3E79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CAF58B0" w14:textId="77777777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3331D179" w:rsidR="00670FC3" w:rsidRPr="00AF3E7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AF3E7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AF3E7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ОСдс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20D1867E" w14:textId="77777777" w:rsidR="0093589C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AF3E79">
        <w:rPr>
          <w:rFonts w:eastAsiaTheme="minorHAnsi"/>
          <w:sz w:val="24"/>
          <w:szCs w:val="24"/>
          <w:lang w:eastAsia="en-US"/>
        </w:rPr>
        <w:t>;</w:t>
      </w:r>
    </w:p>
    <w:p w14:paraId="41FB15EF" w14:textId="5C04C075" w:rsidR="0093589C" w:rsidRPr="00AF3E7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F3E79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3A7DE1" w:rsidRPr="00AF3E7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AF3E79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AF3E79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AF3E7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0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0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AF3E79">
        <w:rPr>
          <w:color w:val="000000"/>
          <w:sz w:val="28"/>
          <w:szCs w:val="28"/>
        </w:rPr>
        <w:t>.</w:t>
      </w:r>
    </w:p>
    <w:p w14:paraId="0FDA6E2D" w14:textId="5FAF0075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AF3E79">
        <w:rPr>
          <w:color w:val="000000"/>
          <w:sz w:val="24"/>
          <w:szCs w:val="24"/>
        </w:rPr>
        <w:t>Ослп</w:t>
      </w:r>
      <w:proofErr w:type="spellEnd"/>
      <w:r w:rsidRPr="00AF3E79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AF3E79" w:rsidRDefault="00AF3E79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AF3E79">
        <w:rPr>
          <w:rFonts w:hint="eastAsia"/>
          <w:color w:val="000000"/>
          <w:sz w:val="24"/>
          <w:szCs w:val="24"/>
        </w:rPr>
        <w:t>где</w:t>
      </w:r>
      <w:r w:rsidR="002477EF" w:rsidRPr="00AF3E79">
        <w:rPr>
          <w:color w:val="000000"/>
          <w:sz w:val="24"/>
          <w:szCs w:val="24"/>
        </w:rPr>
        <w:t>:</w:t>
      </w:r>
    </w:p>
    <w:p w14:paraId="726B6130" w14:textId="77777777" w:rsidR="002477EF" w:rsidRPr="00AF3E7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02FE7EB8" w:rsidR="002477EF" w:rsidRPr="00AF3E7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AF3E79">
        <w:rPr>
          <w:color w:val="000000"/>
          <w:sz w:val="24"/>
          <w:szCs w:val="24"/>
        </w:rPr>
        <w:t>КСЛП</w:t>
      </w:r>
      <w:r w:rsidR="00123214" w:rsidRPr="00AF3E79">
        <w:rPr>
          <w:color w:val="000000"/>
          <w:sz w:val="24"/>
          <w:szCs w:val="24"/>
        </w:rPr>
        <w:t>дс</w:t>
      </w:r>
      <w:proofErr w:type="spellEnd"/>
      <w:r w:rsidRPr="00AF3E7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AF3E79">
        <w:rPr>
          <w:color w:val="000000"/>
          <w:sz w:val="24"/>
          <w:szCs w:val="24"/>
        </w:rPr>
        <w:t xml:space="preserve"> </w:t>
      </w:r>
      <w:r w:rsidRPr="00AF3E79">
        <w:rPr>
          <w:color w:val="000000"/>
          <w:sz w:val="24"/>
          <w:szCs w:val="24"/>
        </w:rPr>
        <w:t xml:space="preserve">– </w:t>
      </w:r>
      <w:r w:rsidR="002477EF" w:rsidRPr="00AF3E79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</w:t>
      </w:r>
      <w:r w:rsidR="000E4CE2" w:rsidRPr="00AF3E79">
        <w:rPr>
          <w:color w:val="000000"/>
          <w:sz w:val="24"/>
          <w:szCs w:val="24"/>
        </w:rPr>
        <w:t>3</w:t>
      </w:r>
      <w:r w:rsidR="002477EF" w:rsidRPr="00AF3E79">
        <w:rPr>
          <w:color w:val="000000"/>
          <w:sz w:val="24"/>
          <w:szCs w:val="24"/>
        </w:rPr>
        <w:t xml:space="preserve"> году.</w:t>
      </w:r>
    </w:p>
    <w:p w14:paraId="385576F7" w14:textId="4AC59851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9"/>
    <w:p w14:paraId="75D58413" w14:textId="764B1BC1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 w:rsidRPr="00AF3E79">
        <w:rPr>
          <w:rFonts w:eastAsiaTheme="minorHAnsi"/>
          <w:sz w:val="24"/>
          <w:szCs w:val="24"/>
          <w:lang w:eastAsia="en-US"/>
        </w:rPr>
        <w:t>ХМАО-Югры</w:t>
      </w:r>
      <w:r w:rsidRPr="00AF3E79">
        <w:rPr>
          <w:rFonts w:eastAsiaTheme="minorHAnsi"/>
          <w:sz w:val="24"/>
          <w:szCs w:val="24"/>
          <w:lang w:eastAsia="en-US"/>
        </w:rPr>
        <w:t xml:space="preserve"> в условиях дневного стационара составлял ниже 60%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</w:t>
      </w:r>
      <w:r w:rsidRPr="00AF3E79">
        <w:rPr>
          <w:rFonts w:eastAsiaTheme="minorHAnsi"/>
          <w:sz w:val="24"/>
          <w:szCs w:val="24"/>
          <w:lang w:eastAsia="en-US"/>
        </w:rPr>
        <w:lastRenderedPageBreak/>
        <w:t>медицинской помощи (за исключением медицинской реабилитации) в рамках ТП ОМС в части базовой программы.</w:t>
      </w:r>
    </w:p>
    <w:p w14:paraId="72A05F39" w14:textId="191B7870" w:rsidR="00D75255" w:rsidRPr="00AF3E79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1" w:name="_Hlk501438353"/>
    </w:p>
    <w:p w14:paraId="21B52BF3" w14:textId="1356E04E" w:rsidR="00490321" w:rsidRPr="00AF3E7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AF3E79">
        <w:rPr>
          <w:rFonts w:eastAsia="Calibri"/>
          <w:b/>
          <w:sz w:val="24"/>
          <w:szCs w:val="24"/>
          <w:lang w:eastAsia="en-US"/>
        </w:rPr>
        <w:t>4</w:t>
      </w:r>
      <w:r w:rsidR="000070B5" w:rsidRPr="00AF3E7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AF3E7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AF3E7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AF3E7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1"/>
    <w:p w14:paraId="0766207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3F763DE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 случаи лечения, закончившиеся летальным исходом;</w:t>
      </w:r>
    </w:p>
    <w:p w14:paraId="062863D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8E8E6FA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8. законченные случаи лечения (не являющиеся прерванными по основаниям, изложенным в подпунктах 1-7 настоящего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включительно.</w:t>
      </w:r>
    </w:p>
    <w:p w14:paraId="0BEA256F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При оплате случаев лечения, подлежащих оплате по двум КСГ по основаниям, изложенным в подпунктах 2-9 раздела 5 настоящего приложения, случай до перевода не может считаться прерванным по основаниям, изложенным в подпунктах 2-4 настоящего раздела.</w:t>
      </w:r>
    </w:p>
    <w:p w14:paraId="25A1AC3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3963AE1D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68C51C7D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Приложением 24 к Тарифному соглашению определен перечень КСГ, которые предполагают хирургическое вмешательство или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входящим в данные приложения,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19EAB6F4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Конкретная доля оплаты данных случаев установлена в тарифном соглашении.</w:t>
      </w:r>
    </w:p>
    <w:p w14:paraId="52A47EB4" w14:textId="7D2E1536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 w:rsidRPr="00AF3E79">
        <w:rPr>
          <w:rFonts w:eastAsia="Calibri" w:cs="Calibri"/>
          <w:sz w:val="24"/>
          <w:szCs w:val="24"/>
          <w:lang w:eastAsia="en-US"/>
        </w:rPr>
        <w:t>е</w:t>
      </w:r>
      <w:r w:rsidRPr="00AF3E79">
        <w:rPr>
          <w:rFonts w:eastAsia="Calibri" w:cs="Calibri"/>
          <w:sz w:val="24"/>
          <w:szCs w:val="24"/>
          <w:lang w:eastAsia="en-US"/>
        </w:rPr>
        <w:t xml:space="preserve"> 7 данного раздела, оплачиваются аналогично случаям лечения, когда хирургическое вмешательство и (или)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AF3E79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AF3E79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 w:rsidRPr="00AF3E79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разделом 4 настоящего приложения основаниям; </w:t>
      </w:r>
    </w:p>
    <w:p w14:paraId="18D1B64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AF3E79">
        <w:rPr>
          <w:sz w:val="24"/>
          <w:szCs w:val="24"/>
        </w:rPr>
        <w:t>колостомы</w:t>
      </w:r>
      <w:proofErr w:type="spellEnd"/>
      <w:r w:rsidRPr="00AF3E79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AF3E79">
        <w:rPr>
          <w:sz w:val="24"/>
          <w:szCs w:val="24"/>
        </w:rPr>
        <w:t>колостомы</w:t>
      </w:r>
      <w:proofErr w:type="spellEnd"/>
      <w:r w:rsidRPr="00AF3E79">
        <w:rPr>
          <w:sz w:val="24"/>
          <w:szCs w:val="24"/>
        </w:rPr>
        <w:t xml:space="preserve"> (операция 2)); </w:t>
      </w:r>
    </w:p>
    <w:p w14:paraId="1D132B00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Проведение </w:t>
      </w:r>
      <w:proofErr w:type="spellStart"/>
      <w:r w:rsidRPr="00AF3E79">
        <w:rPr>
          <w:sz w:val="24"/>
          <w:szCs w:val="24"/>
        </w:rPr>
        <w:t>реинфузии</w:t>
      </w:r>
      <w:proofErr w:type="spellEnd"/>
      <w:r w:rsidRPr="00AF3E79">
        <w:rPr>
          <w:sz w:val="24"/>
          <w:szCs w:val="24"/>
        </w:rPr>
        <w:t xml:space="preserve"> </w:t>
      </w:r>
      <w:proofErr w:type="spellStart"/>
      <w:r w:rsidRPr="00AF3E79">
        <w:rPr>
          <w:sz w:val="24"/>
          <w:szCs w:val="24"/>
        </w:rPr>
        <w:t>аутокрови</w:t>
      </w:r>
      <w:proofErr w:type="spellEnd"/>
      <w:r w:rsidRPr="00AF3E79">
        <w:rPr>
          <w:sz w:val="24"/>
          <w:szCs w:val="24"/>
        </w:rPr>
        <w:t xml:space="preserve">, баллонной внутриаортальной </w:t>
      </w:r>
      <w:proofErr w:type="spellStart"/>
      <w:r w:rsidRPr="00AF3E79">
        <w:rPr>
          <w:sz w:val="24"/>
          <w:szCs w:val="24"/>
        </w:rPr>
        <w:t>контрпульсации</w:t>
      </w:r>
      <w:proofErr w:type="spellEnd"/>
      <w:r w:rsidRPr="00AF3E79">
        <w:rPr>
          <w:sz w:val="24"/>
          <w:szCs w:val="24"/>
        </w:rPr>
        <w:t xml:space="preserve"> или экстракорпоральной мембранной оксигенации на фоне лечения основного заболевания; </w:t>
      </w:r>
    </w:p>
    <w:p w14:paraId="03655088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60CF275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06259F82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O14.1 Тяжелая </w:t>
      </w:r>
      <w:proofErr w:type="spellStart"/>
      <w:r w:rsidRPr="00AF3E79">
        <w:rPr>
          <w:sz w:val="24"/>
          <w:szCs w:val="24"/>
        </w:rPr>
        <w:t>преэклампсия</w:t>
      </w:r>
      <w:proofErr w:type="spellEnd"/>
      <w:r w:rsidRPr="00AF3E79">
        <w:rPr>
          <w:sz w:val="24"/>
          <w:szCs w:val="24"/>
        </w:rPr>
        <w:t xml:space="preserve">; </w:t>
      </w:r>
    </w:p>
    <w:p w14:paraId="6C6502B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AF3E79">
        <w:rPr>
          <w:sz w:val="24"/>
          <w:szCs w:val="24"/>
        </w:rPr>
        <w:t>полирезистентными</w:t>
      </w:r>
      <w:proofErr w:type="spellEnd"/>
      <w:r w:rsidRPr="00AF3E79">
        <w:rPr>
          <w:sz w:val="24"/>
          <w:szCs w:val="24"/>
        </w:rPr>
        <w:t xml:space="preserve"> микроорганизмами. </w:t>
      </w:r>
    </w:p>
    <w:p w14:paraId="5CCA3DA9" w14:textId="77777777" w:rsidR="00266A8A" w:rsidRPr="00AF3E79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AF3E79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AF3E79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2" w:name="_Hlk533019071"/>
      <w:r w:rsidR="00B0538C" w:rsidRPr="00AF3E79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AF3E79">
        <w:rPr>
          <w:rFonts w:eastAsiaTheme="minorHAnsi"/>
          <w:b/>
          <w:sz w:val="24"/>
          <w:szCs w:val="24"/>
          <w:lang w:eastAsia="en-US"/>
        </w:rPr>
        <w:t>по КСГ</w:t>
      </w:r>
      <w:bookmarkEnd w:id="12"/>
    </w:p>
    <w:p w14:paraId="52606BD8" w14:textId="77777777" w:rsidR="00B0538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AF3E79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AF3E79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AF3E79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AF3E79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bCs/>
          <w:sz w:val="24"/>
          <w:szCs w:val="24"/>
        </w:rPr>
        <w:t xml:space="preserve">6.2. </w:t>
      </w:r>
      <w:r w:rsidR="008245B4" w:rsidRPr="00AF3E79">
        <w:rPr>
          <w:bCs/>
          <w:sz w:val="24"/>
          <w:szCs w:val="24"/>
        </w:rPr>
        <w:t xml:space="preserve">При проведении процедуры </w:t>
      </w:r>
      <w:r w:rsidR="008245B4" w:rsidRPr="00AF3E79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AF3E79">
        <w:rPr>
          <w:bCs/>
          <w:sz w:val="24"/>
          <w:szCs w:val="24"/>
        </w:rPr>
        <w:t xml:space="preserve">ЭКО)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AF3E79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AF3E79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AF3E79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AF3E79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AF3E79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AF3E79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AF3E79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bookmarkStart w:id="13" w:name="_Hlk501443372"/>
      <w:r w:rsidR="00B0538C" w:rsidRPr="00AF3E7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AF3E7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.3. </w:t>
      </w:r>
      <w:bookmarkStart w:id="14" w:name="_Hlk27299583"/>
      <w:r w:rsidR="0054560B" w:rsidRPr="00AF3E79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AF3E79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AF3E79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4"/>
    </w:p>
    <w:p w14:paraId="75FCDE5B" w14:textId="444FFC8D" w:rsidR="004221F5" w:rsidRPr="00AF3E79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6.3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.4. </w:t>
      </w:r>
      <w:bookmarkStart w:id="15" w:name="_Hlk58917863"/>
      <w:r w:rsidR="004221F5" w:rsidRPr="00AF3E79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6CB75D2E" w14:textId="32845E6C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ds19.063-ds19.078 осуществляется по сочетанию кода </w:t>
      </w:r>
      <w:hyperlink r:id="rId9" w:history="1">
        <w:r w:rsidRPr="00AF3E79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FF788F6" w14:textId="1F9A2DAD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10" w:history="1">
        <w:r w:rsidRPr="00AF3E79">
          <w:rPr>
            <w:rFonts w:eastAsiaTheme="minorHAnsi"/>
            <w:sz w:val="24"/>
            <w:szCs w:val="24"/>
            <w:lang w:eastAsia="en-US"/>
          </w:rPr>
          <w:t>ds19.071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11" w:history="1">
        <w:r w:rsidRPr="00AF3E79">
          <w:rPr>
            <w:rFonts w:eastAsiaTheme="minorHAnsi"/>
            <w:sz w:val="24"/>
            <w:szCs w:val="24"/>
            <w:lang w:eastAsia="en-US"/>
          </w:rPr>
          <w:t>ds19.078</w:t>
        </w:r>
      </w:hyperlink>
      <w:r w:rsidRPr="00AF3E79">
        <w:rPr>
          <w:rFonts w:eastAsiaTheme="minorHAnsi"/>
          <w:sz w:val="24"/>
          <w:szCs w:val="24"/>
          <w:lang w:eastAsia="en-US"/>
        </w:rPr>
        <w:t>), с расшифровкой содержится на вкладке "МНН ЛП" файла "Расшифровка групп" (коды gemop1-gemop14, gemop16-gemop18,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gem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" (вкладка "ДКК" файла "Расшифровка групп"), использующийся для формирования КСГ </w:t>
      </w:r>
      <w:hyperlink r:id="rId12" w:history="1">
        <w:r w:rsidRPr="00AF3E79">
          <w:rPr>
            <w:rFonts w:eastAsiaTheme="minorHAnsi"/>
            <w:sz w:val="24"/>
            <w:szCs w:val="24"/>
            <w:lang w:eastAsia="en-US"/>
          </w:rPr>
          <w:t>ds19.067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13" w:history="1">
        <w:r w:rsidRPr="00AF3E79">
          <w:rPr>
            <w:rFonts w:eastAsiaTheme="minorHAnsi"/>
            <w:sz w:val="24"/>
            <w:szCs w:val="24"/>
            <w:lang w:eastAsia="en-US"/>
          </w:rPr>
          <w:t>ds19.070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AF3E79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AF3E79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AF3E79">
        <w:rPr>
          <w:rFonts w:eastAsiaTheme="minorHAnsi"/>
          <w:sz w:val="24"/>
          <w:szCs w:val="24"/>
          <w:lang w:eastAsia="en-US"/>
        </w:rPr>
        <w:t>случаями лечения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5A633DFA" w:rsidR="00933283" w:rsidRPr="00AF3E79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  <w:bookmarkEnd w:id="15"/>
    </w:p>
    <w:p w14:paraId="2350033B" w14:textId="3D050A9C" w:rsidR="00933283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322C1A" w:rsidRPr="00AF3E79">
        <w:rPr>
          <w:rFonts w:eastAsiaTheme="minorHAnsi"/>
          <w:sz w:val="24"/>
          <w:szCs w:val="24"/>
          <w:lang w:eastAsia="en-US"/>
        </w:rPr>
        <w:t>8</w:t>
      </w:r>
      <w:r w:rsidRPr="00AF3E79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AF3E79">
        <w:rPr>
          <w:rFonts w:eastAsiaTheme="minorHAnsi"/>
          <w:sz w:val="24"/>
          <w:szCs w:val="24"/>
          <w:lang w:eastAsia="en-US"/>
        </w:rPr>
        <w:t>генети</w:t>
      </w:r>
      <w:r w:rsidRPr="00AF3E79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исследования» осуществляется в соответствии с иным классификационным критерием «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AF3E79">
        <w:rPr>
          <w:rFonts w:eastAsiaTheme="minorHAnsi"/>
          <w:sz w:val="24"/>
          <w:szCs w:val="24"/>
          <w:lang w:eastAsia="en-US"/>
        </w:rPr>
        <w:t>генет</w:t>
      </w:r>
      <w:r w:rsidRPr="00AF3E79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AF3E79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AF3E79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6BF50506" w:rsidR="00B0538C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322C1A" w:rsidRPr="00AF3E79">
        <w:rPr>
          <w:rFonts w:eastAsiaTheme="minorHAnsi"/>
          <w:sz w:val="24"/>
          <w:szCs w:val="24"/>
          <w:lang w:eastAsia="en-US"/>
        </w:rPr>
        <w:t>9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AF3E79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AF3E7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7C20700B" w14:textId="39B98FEF" w:rsidR="00767790" w:rsidRPr="00AF3E79" w:rsidRDefault="00B548F4" w:rsidP="00E347D0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AF3E79">
        <w:rPr>
          <w:rFonts w:eastAsiaTheme="minorHAnsi"/>
          <w:sz w:val="24"/>
          <w:szCs w:val="24"/>
          <w:lang w:eastAsia="en-US"/>
        </w:rPr>
        <w:t>Отнесение к КСГ ds36.0</w:t>
      </w:r>
      <w:r w:rsidR="005A4D6D" w:rsidRPr="00AF3E79">
        <w:rPr>
          <w:rFonts w:eastAsiaTheme="minorHAnsi"/>
          <w:sz w:val="24"/>
          <w:szCs w:val="24"/>
          <w:lang w:eastAsia="en-US"/>
        </w:rPr>
        <w:t>15</w:t>
      </w:r>
      <w:r w:rsidR="004221F5" w:rsidRPr="00AF3E79">
        <w:rPr>
          <w:rFonts w:eastAsiaTheme="minorHAnsi"/>
          <w:sz w:val="24"/>
          <w:szCs w:val="24"/>
          <w:lang w:eastAsia="en-US"/>
        </w:rPr>
        <w:t>-ds36.0</w:t>
      </w:r>
      <w:r w:rsidR="005A4D6D" w:rsidRPr="00AF3E79">
        <w:rPr>
          <w:rFonts w:eastAsiaTheme="minorHAnsi"/>
          <w:sz w:val="24"/>
          <w:szCs w:val="24"/>
          <w:lang w:eastAsia="en-US"/>
        </w:rPr>
        <w:t>3</w:t>
      </w:r>
      <w:r w:rsidR="004221F5" w:rsidRPr="00AF3E79">
        <w:rPr>
          <w:rFonts w:eastAsiaTheme="minorHAnsi"/>
          <w:sz w:val="24"/>
          <w:szCs w:val="24"/>
          <w:lang w:eastAsia="en-US"/>
        </w:rPr>
        <w:t>4</w:t>
      </w:r>
      <w:r w:rsidR="00345255" w:rsidRPr="00AF3E79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AF3E79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5A4D6D" w:rsidRPr="00AF3E79">
        <w:rPr>
          <w:rFonts w:eastAsiaTheme="minorHAnsi"/>
          <w:sz w:val="24"/>
          <w:szCs w:val="24"/>
          <w:lang w:eastAsia="en-US"/>
        </w:rPr>
        <w:t>20</w:t>
      </w:r>
      <w:r w:rsidR="004221F5" w:rsidRPr="00AF3E79">
        <w:rPr>
          <w:rFonts w:eastAsiaTheme="minorHAnsi"/>
          <w:sz w:val="24"/>
          <w:szCs w:val="24"/>
          <w:lang w:eastAsia="en-US"/>
        </w:rPr>
        <w:t>)</w:t>
      </w:r>
      <w:r w:rsidR="00345255" w:rsidRPr="00AF3E79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AF3E79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61F7DA95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6" w:name="_Toc470793175"/>
      <w:bookmarkEnd w:id="13"/>
      <w:r w:rsidRPr="00AF3E79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 w:rsidRPr="00AF3E79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AF3E79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6"/>
      <w:r w:rsidRPr="00AF3E79">
        <w:rPr>
          <w:rFonts w:eastAsia="Calibri" w:cs="Calibri"/>
          <w:sz w:val="24"/>
          <w:szCs w:val="24"/>
          <w:lang w:eastAsia="en-US"/>
        </w:rPr>
        <w:t xml:space="preserve">КСГ ds18.002.01-ds18.002.10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AF3E79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AF3E79">
        <w:rPr>
          <w:rFonts w:eastAsia="Calibri" w:cs="Calibri"/>
          <w:sz w:val="24"/>
          <w:szCs w:val="24"/>
          <w:lang w:eastAsia="en-US"/>
        </w:rPr>
        <w:t xml:space="preserve">, препараты витамина Д и др.) и предъявляется к оплате за календарный месяц. </w:t>
      </w:r>
      <w:r w:rsidRPr="00AF3E7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AF3E79">
        <w:rPr>
          <w:rFonts w:eastAsia="Calibri" w:cs="Calibri"/>
          <w:sz w:val="24"/>
          <w:szCs w:val="24"/>
          <w:lang w:eastAsia="en-US"/>
        </w:rPr>
        <w:t>ds18.002.01-ds18.002.10</w:t>
      </w:r>
      <w:r w:rsidRPr="00AF3E79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AF3E79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AF3E79">
        <w:rPr>
          <w:rFonts w:eastAsia="Calibri" w:cs="Calibri"/>
          <w:b/>
          <w:sz w:val="24"/>
          <w:szCs w:val="24"/>
          <w:lang w:eastAsia="en-US"/>
        </w:rPr>
        <w:t>п</w:t>
      </w:r>
      <w:r w:rsidRPr="00AF3E79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AF3E79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AF3E79">
        <w:rPr>
          <w:rFonts w:eastAsia="Calibri" w:cs="Calibri"/>
          <w:sz w:val="24"/>
          <w:szCs w:val="24"/>
          <w:lang w:eastAsia="en-US"/>
        </w:rPr>
        <w:t xml:space="preserve"> </w:t>
      </w:r>
      <w:r w:rsidRPr="00AF3E79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AF3E79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6.6</w:t>
      </w:r>
      <w:r w:rsidR="005D0CEA" w:rsidRPr="00AF3E79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7" w:name="_Hlk533018367"/>
      <w:r w:rsidR="005D0CEA" w:rsidRPr="00AF3E79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7"/>
    </w:p>
    <w:p w14:paraId="7209A12A" w14:textId="398BDC77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6.</w:t>
      </w:r>
      <w:r w:rsidR="008648D6" w:rsidRPr="00AF3E79">
        <w:rPr>
          <w:rFonts w:eastAsia="Calibri"/>
          <w:sz w:val="24"/>
          <w:szCs w:val="24"/>
          <w:lang w:eastAsia="en-US"/>
        </w:rPr>
        <w:t>6</w:t>
      </w:r>
      <w:r w:rsidRPr="00AF3E79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AF3E79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ds18.002.01-ds18.002.10.</w:t>
      </w:r>
    </w:p>
    <w:p w14:paraId="7678CB4E" w14:textId="17931167" w:rsidR="005D0CEA" w:rsidRPr="00AF3E79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AF3E79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iCs/>
          <w:sz w:val="24"/>
          <w:szCs w:val="24"/>
          <w:lang w:eastAsia="en-US"/>
        </w:rPr>
        <w:t>6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AF3E79">
        <w:rPr>
          <w:rFonts w:eastAsia="Calibri" w:cs="Calibri"/>
          <w:iCs/>
          <w:sz w:val="24"/>
          <w:szCs w:val="24"/>
          <w:lang w:eastAsia="en-US"/>
        </w:rPr>
        <w:t>КСГ ds18.002.01-ds18.002.10 «Лекарственная терапия у пациентов, получающих диализ уровень (1 – 10)»</w:t>
      </w:r>
      <w:r w:rsidRPr="00AF3E79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25FB30E9" w:rsidR="005D0CEA" w:rsidRPr="00AF3E79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6.</w:t>
      </w:r>
      <w:r w:rsidR="008648D6" w:rsidRPr="00AF3E79">
        <w:rPr>
          <w:rFonts w:eastAsia="Calibri" w:cs="Calibri"/>
          <w:sz w:val="24"/>
          <w:szCs w:val="24"/>
          <w:lang w:eastAsia="en-US"/>
        </w:rPr>
        <w:t>6</w:t>
      </w:r>
      <w:r w:rsidRPr="00AF3E79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ds18.002.01-ds18.002.10, допускается. В случае нахождения пациента в круглосуточном стационаре в период лечения в дневном стационаре по КСГ ds18.002.01-ds18.002.10,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ds18.002.01-ds18.002.10 и услуг диализа осуществляется в соответствии с изложенными в настоящем пункте правилами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50E7F97C" w:rsidR="00224D85" w:rsidRPr="00AF3E79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6.7 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</w:t>
      </w:r>
      <w:r w:rsidR="00F560AD" w:rsidRPr="00AF3E79">
        <w:rPr>
          <w:rFonts w:eastAsiaTheme="minorHAnsi"/>
          <w:sz w:val="24"/>
          <w:szCs w:val="24"/>
          <w:lang w:eastAsia="en-US"/>
        </w:rPr>
        <w:t>021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F560AD" w:rsidRPr="00AF3E79">
        <w:rPr>
          <w:rFonts w:eastAsiaTheme="minorHAnsi"/>
          <w:sz w:val="24"/>
          <w:szCs w:val="24"/>
          <w:lang w:eastAsia="en-US"/>
        </w:rPr>
        <w:t>Вирусный гепатит B хронический с дельта агентом, лекарственная терапия.</w:t>
      </w:r>
    </w:p>
    <w:p w14:paraId="4329A750" w14:textId="58AA1848" w:rsidR="007E7569" w:rsidRPr="00AF3E79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AF3E79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AF3E79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AF3E79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AF3E7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AF3E7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AF3E79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AF3E79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AF3E79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8</w:t>
      </w:r>
      <w:r w:rsidR="00F56954" w:rsidRPr="00AF3E79">
        <w:rPr>
          <w:rFonts w:eastAsiaTheme="minorHAnsi"/>
          <w:b/>
          <w:sz w:val="24"/>
          <w:szCs w:val="24"/>
        </w:rPr>
        <w:t xml:space="preserve">. </w:t>
      </w:r>
      <w:r w:rsidR="00AE6293" w:rsidRPr="00AF3E79">
        <w:rPr>
          <w:rFonts w:eastAsiaTheme="minorHAnsi"/>
          <w:b/>
          <w:sz w:val="24"/>
          <w:szCs w:val="24"/>
        </w:rPr>
        <w:t>Условия п</w:t>
      </w:r>
      <w:r w:rsidR="00F56954" w:rsidRPr="00AF3E79">
        <w:rPr>
          <w:rFonts w:eastAsiaTheme="minorHAnsi"/>
          <w:b/>
          <w:sz w:val="24"/>
          <w:szCs w:val="24"/>
        </w:rPr>
        <w:t>олучени</w:t>
      </w:r>
      <w:r w:rsidR="00AE6293" w:rsidRPr="00AF3E79">
        <w:rPr>
          <w:rFonts w:eastAsiaTheme="minorHAnsi"/>
          <w:b/>
          <w:sz w:val="24"/>
          <w:szCs w:val="24"/>
        </w:rPr>
        <w:t>я</w:t>
      </w:r>
      <w:r w:rsidR="00F56954" w:rsidRPr="00AF3E79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AF3E79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 </w:t>
      </w:r>
      <w:r w:rsidR="00AE6293" w:rsidRPr="00AF3E79">
        <w:rPr>
          <w:rFonts w:eastAsiaTheme="minorHAnsi"/>
          <w:b/>
          <w:sz w:val="24"/>
          <w:szCs w:val="24"/>
        </w:rPr>
        <w:t>в медицинские</w:t>
      </w:r>
      <w:r w:rsidRPr="00AF3E79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AF3E79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AF3E7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AF3E7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AF3E79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09980233" w14:textId="5022CF19" w:rsidR="00F56954" w:rsidRPr="00AF3E79" w:rsidRDefault="00F56954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0D344E88" w14:textId="77777777" w:rsidR="002A1766" w:rsidRPr="00AF3E79" w:rsidRDefault="002A1766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6083B739" w14:textId="331ABFC2" w:rsidR="0090643A" w:rsidRPr="00AF3E79" w:rsidRDefault="0090643A" w:rsidP="00E347D0">
      <w:pPr>
        <w:jc w:val="center"/>
        <w:rPr>
          <w:bCs/>
          <w:sz w:val="24"/>
          <w:szCs w:val="24"/>
        </w:rPr>
      </w:pPr>
      <w:r w:rsidRPr="00AF3E79">
        <w:rPr>
          <w:bCs/>
          <w:sz w:val="24"/>
          <w:szCs w:val="24"/>
        </w:rPr>
        <w:t>Подписи сторон:</w:t>
      </w:r>
    </w:p>
    <w:p w14:paraId="3818F008" w14:textId="77777777" w:rsidR="0090643A" w:rsidRPr="00AF3E79" w:rsidRDefault="0090643A" w:rsidP="00E347D0">
      <w:pPr>
        <w:contextualSpacing/>
        <w:jc w:val="both"/>
        <w:rPr>
          <w:b/>
          <w:sz w:val="24"/>
          <w:szCs w:val="24"/>
        </w:rPr>
      </w:pPr>
    </w:p>
    <w:p w14:paraId="193DD132" w14:textId="77777777" w:rsidR="00D662A2" w:rsidRPr="00AF3E79" w:rsidRDefault="00D662A2" w:rsidP="00E347D0">
      <w:pPr>
        <w:contextualSpacing/>
        <w:jc w:val="both"/>
        <w:rPr>
          <w:b/>
          <w:sz w:val="24"/>
          <w:szCs w:val="24"/>
        </w:rPr>
      </w:pPr>
    </w:p>
    <w:p w14:paraId="5495B111" w14:textId="6F48C092" w:rsidR="00E83B6A" w:rsidRPr="00AF3E79" w:rsidRDefault="002A1766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E83B6A" w:rsidRPr="00AF3E79">
        <w:rPr>
          <w:sz w:val="24"/>
          <w:szCs w:val="24"/>
        </w:rPr>
        <w:t xml:space="preserve">иректор </w:t>
      </w:r>
    </w:p>
    <w:p w14:paraId="0DB6BEB5" w14:textId="77777777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Департамента здравоохранения</w:t>
      </w:r>
    </w:p>
    <w:p w14:paraId="36BEDDF3" w14:textId="0B2D8233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Ханты-Мансийского автономного округа – Югры                  </w:t>
      </w:r>
      <w:r w:rsidR="002A1766" w:rsidRPr="00AF3E79">
        <w:rPr>
          <w:sz w:val="24"/>
          <w:szCs w:val="24"/>
        </w:rPr>
        <w:t xml:space="preserve">           </w:t>
      </w:r>
      <w:r w:rsidRPr="00AF3E79">
        <w:rPr>
          <w:sz w:val="24"/>
          <w:szCs w:val="24"/>
        </w:rPr>
        <w:t xml:space="preserve">                    </w:t>
      </w:r>
      <w:r w:rsidR="002A1766" w:rsidRPr="00AF3E79">
        <w:rPr>
          <w:sz w:val="24"/>
          <w:szCs w:val="24"/>
        </w:rPr>
        <w:t>А.А. Добровольский</w:t>
      </w:r>
    </w:p>
    <w:p w14:paraId="2A895D6C" w14:textId="77777777" w:rsidR="004A3ABD" w:rsidRPr="00AF3E79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AF3E79" w:rsidRDefault="000B55F6" w:rsidP="00E347D0">
      <w:pPr>
        <w:contextualSpacing/>
        <w:jc w:val="both"/>
        <w:rPr>
          <w:sz w:val="24"/>
          <w:szCs w:val="24"/>
        </w:rPr>
      </w:pPr>
    </w:p>
    <w:p w14:paraId="1CDCC2A0" w14:textId="77777777" w:rsidR="000B08B1" w:rsidRPr="00AF3E79" w:rsidRDefault="000B08B1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AF3E79" w:rsidRDefault="005D716E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90643A" w:rsidRPr="00AF3E79">
        <w:rPr>
          <w:sz w:val="24"/>
          <w:szCs w:val="24"/>
        </w:rPr>
        <w:t xml:space="preserve">иректор </w:t>
      </w:r>
    </w:p>
    <w:p w14:paraId="57E4AB24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Территориального фонда</w:t>
      </w:r>
    </w:p>
    <w:p w14:paraId="7A865D51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</w:r>
      <w:r w:rsidR="00A50AE7" w:rsidRPr="00AF3E79">
        <w:rPr>
          <w:sz w:val="28"/>
          <w:szCs w:val="28"/>
        </w:rPr>
        <w:t xml:space="preserve">                             </w:t>
      </w:r>
      <w:r w:rsidR="00CF30A3" w:rsidRPr="00AF3E79">
        <w:rPr>
          <w:sz w:val="28"/>
          <w:szCs w:val="28"/>
        </w:rPr>
        <w:t xml:space="preserve">         </w:t>
      </w:r>
      <w:r w:rsidRPr="00AF3E79">
        <w:rPr>
          <w:sz w:val="24"/>
          <w:szCs w:val="24"/>
        </w:rPr>
        <w:t xml:space="preserve">        А.П. Фучежи </w:t>
      </w:r>
    </w:p>
    <w:p w14:paraId="5C1FD8BC" w14:textId="77777777" w:rsidR="00322C1A" w:rsidRPr="00AF3E79" w:rsidRDefault="00322C1A" w:rsidP="00E347D0">
      <w:pPr>
        <w:contextualSpacing/>
        <w:jc w:val="both"/>
        <w:rPr>
          <w:sz w:val="24"/>
          <w:szCs w:val="24"/>
        </w:rPr>
      </w:pPr>
    </w:p>
    <w:p w14:paraId="501CBDCB" w14:textId="77777777" w:rsidR="000B08B1" w:rsidRPr="00AF3E79" w:rsidRDefault="000B08B1" w:rsidP="00E347D0">
      <w:pPr>
        <w:contextualSpacing/>
        <w:jc w:val="both"/>
        <w:rPr>
          <w:sz w:val="24"/>
          <w:szCs w:val="24"/>
        </w:rPr>
      </w:pPr>
    </w:p>
    <w:p w14:paraId="12BFAF13" w14:textId="77777777" w:rsidR="00322C1A" w:rsidRPr="00AF3E79" w:rsidRDefault="00322C1A" w:rsidP="00E347D0">
      <w:pPr>
        <w:contextualSpacing/>
        <w:jc w:val="both"/>
        <w:rPr>
          <w:sz w:val="24"/>
          <w:szCs w:val="24"/>
        </w:rPr>
      </w:pPr>
    </w:p>
    <w:p w14:paraId="70FB5B25" w14:textId="77777777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bookmarkStart w:id="18" w:name="_Hlk143497130"/>
      <w:r w:rsidRPr="00AF3E79">
        <w:rPr>
          <w:rFonts w:eastAsia="SimSun"/>
          <w:sz w:val="24"/>
          <w:szCs w:val="24"/>
        </w:rPr>
        <w:t>Директор АСП ООО «Капитал МС» –</w:t>
      </w:r>
    </w:p>
    <w:p w14:paraId="75E490E6" w14:textId="5C97CE80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18"/>
    </w:p>
    <w:p w14:paraId="3CDFC476" w14:textId="03E13001" w:rsidR="0090643A" w:rsidRPr="00AF3E79" w:rsidRDefault="0090643A" w:rsidP="00E347D0">
      <w:pPr>
        <w:contextualSpacing/>
        <w:jc w:val="both"/>
        <w:rPr>
          <w:sz w:val="24"/>
          <w:szCs w:val="24"/>
        </w:rPr>
      </w:pPr>
    </w:p>
    <w:p w14:paraId="4EE1D355" w14:textId="77777777" w:rsidR="008B07BF" w:rsidRPr="00AF3E79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05E2714D" w14:textId="77777777" w:rsidR="000B08B1" w:rsidRPr="00AF3E79" w:rsidRDefault="000B08B1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1D75E513" w:rsidR="002A6053" w:rsidRPr="00AF3E79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</w:t>
      </w:r>
      <w:r w:rsidR="0090643A" w:rsidRPr="00AF3E79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AF3E79">
        <w:rPr>
          <w:sz w:val="28"/>
          <w:szCs w:val="28"/>
        </w:rPr>
        <w:t xml:space="preserve">                                </w:t>
      </w:r>
      <w:r w:rsidRPr="00AF3E79">
        <w:rPr>
          <w:rFonts w:eastAsia="SimSun"/>
          <w:sz w:val="24"/>
          <w:szCs w:val="24"/>
        </w:rPr>
        <w:t xml:space="preserve">   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Pr="00AF3E79">
        <w:rPr>
          <w:rFonts w:eastAsia="SimSun"/>
          <w:sz w:val="24"/>
          <w:szCs w:val="24"/>
        </w:rPr>
        <w:t xml:space="preserve">      </w:t>
      </w:r>
      <w:r w:rsidR="002104DA" w:rsidRPr="00AF3E79">
        <w:rPr>
          <w:rFonts w:eastAsia="SimSun"/>
          <w:sz w:val="24"/>
          <w:szCs w:val="24"/>
        </w:rPr>
        <w:t xml:space="preserve">  </w:t>
      </w:r>
      <w:r w:rsidR="00226164" w:rsidRPr="00AF3E79">
        <w:rPr>
          <w:rFonts w:eastAsia="SimSun"/>
          <w:sz w:val="24"/>
          <w:szCs w:val="24"/>
        </w:rPr>
        <w:t>О</w:t>
      </w:r>
      <w:r w:rsidRPr="00AF3E79">
        <w:rPr>
          <w:rFonts w:eastAsia="SimSun"/>
          <w:sz w:val="24"/>
          <w:szCs w:val="24"/>
        </w:rPr>
        <w:t xml:space="preserve">.А. </w:t>
      </w:r>
      <w:r w:rsidR="002104DA" w:rsidRPr="00AF3E79">
        <w:rPr>
          <w:rFonts w:eastAsia="SimSun"/>
          <w:sz w:val="24"/>
          <w:szCs w:val="24"/>
        </w:rPr>
        <w:t>Томин</w:t>
      </w:r>
    </w:p>
    <w:p w14:paraId="2E508F93" w14:textId="6596C254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46D9E395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FFCB83A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AF3E79" w:rsidRDefault="00BA4274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Председатель </w:t>
      </w:r>
    </w:p>
    <w:p w14:paraId="32A8E4EE" w14:textId="68587C05" w:rsidR="005D0CEA" w:rsidRPr="00AF3E79" w:rsidRDefault="0076416B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Ассоциации</w:t>
      </w:r>
      <w:r w:rsidR="005D0CEA" w:rsidRPr="00AF3E79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AF3E79" w:rsidRDefault="005D0CE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rFonts w:eastAsia="SimSun"/>
          <w:sz w:val="24"/>
          <w:szCs w:val="24"/>
        </w:rPr>
        <w:t xml:space="preserve">      </w:t>
      </w:r>
      <w:r w:rsidR="00A50AE7" w:rsidRPr="00AF3E79">
        <w:rPr>
          <w:sz w:val="28"/>
          <w:szCs w:val="28"/>
        </w:rPr>
        <w:t xml:space="preserve">                            </w:t>
      </w:r>
      <w:r w:rsidRPr="00AF3E79">
        <w:rPr>
          <w:rFonts w:eastAsia="SimSun"/>
          <w:sz w:val="24"/>
          <w:szCs w:val="24"/>
        </w:rPr>
        <w:t xml:space="preserve">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="00A50AE7" w:rsidRPr="00AF3E79">
        <w:rPr>
          <w:rFonts w:eastAsia="SimSun"/>
          <w:sz w:val="24"/>
          <w:szCs w:val="24"/>
        </w:rPr>
        <w:t xml:space="preserve">     </w:t>
      </w:r>
      <w:r w:rsidR="00BA29B2" w:rsidRPr="00AF3E79">
        <w:rPr>
          <w:rFonts w:eastAsia="SimSun"/>
          <w:sz w:val="24"/>
          <w:szCs w:val="24"/>
        </w:rPr>
        <w:t>В</w:t>
      </w:r>
      <w:r w:rsidRPr="00AF3E79">
        <w:rPr>
          <w:rFonts w:eastAsia="SimSun"/>
          <w:sz w:val="24"/>
          <w:szCs w:val="24"/>
        </w:rPr>
        <w:t>.</w:t>
      </w:r>
      <w:r w:rsidR="00BA29B2" w:rsidRPr="00AF3E79">
        <w:rPr>
          <w:rFonts w:eastAsia="SimSun"/>
          <w:sz w:val="24"/>
          <w:szCs w:val="24"/>
        </w:rPr>
        <w:t>А</w:t>
      </w:r>
      <w:r w:rsidRPr="00AF3E79">
        <w:rPr>
          <w:rFonts w:eastAsia="SimSun"/>
          <w:sz w:val="24"/>
          <w:szCs w:val="24"/>
        </w:rPr>
        <w:t xml:space="preserve">. </w:t>
      </w:r>
      <w:r w:rsidR="00BA29B2" w:rsidRPr="00AF3E79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AF3E79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5F096316" w14:textId="77777777" w:rsidR="00FA51CE" w:rsidRPr="00AF3E79" w:rsidRDefault="00FA51CE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AF3E79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Председатель </w:t>
      </w:r>
    </w:p>
    <w:p w14:paraId="18A0F25D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  <w:t xml:space="preserve">                                             О.Г. Меньшикова</w:t>
      </w:r>
      <w:bookmarkStart w:id="19" w:name="_GoBack"/>
      <w:bookmarkEnd w:id="19"/>
    </w:p>
    <w:sectPr w:rsidR="00214CD8" w:rsidSect="00CF30A3">
      <w:footerReference w:type="defaul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E79">
          <w:rPr>
            <w:noProof/>
          </w:rPr>
          <w:t>8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4190"/>
    <w:rsid w:val="000070B5"/>
    <w:rsid w:val="00013A04"/>
    <w:rsid w:val="00055118"/>
    <w:rsid w:val="00070127"/>
    <w:rsid w:val="0007110F"/>
    <w:rsid w:val="000718A9"/>
    <w:rsid w:val="0007370D"/>
    <w:rsid w:val="000755C5"/>
    <w:rsid w:val="0008277A"/>
    <w:rsid w:val="0009004F"/>
    <w:rsid w:val="000A032C"/>
    <w:rsid w:val="000A35C2"/>
    <w:rsid w:val="000A4027"/>
    <w:rsid w:val="000B08B1"/>
    <w:rsid w:val="000B4FC9"/>
    <w:rsid w:val="000B55F6"/>
    <w:rsid w:val="000B7892"/>
    <w:rsid w:val="000C06BE"/>
    <w:rsid w:val="000E2027"/>
    <w:rsid w:val="000E4CE2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1766"/>
    <w:rsid w:val="002A6053"/>
    <w:rsid w:val="002B4B44"/>
    <w:rsid w:val="002C4209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4471"/>
    <w:rsid w:val="00336E10"/>
    <w:rsid w:val="00343F55"/>
    <w:rsid w:val="00345255"/>
    <w:rsid w:val="00356888"/>
    <w:rsid w:val="00357962"/>
    <w:rsid w:val="0036332F"/>
    <w:rsid w:val="003A16F6"/>
    <w:rsid w:val="003A6872"/>
    <w:rsid w:val="003A7DE1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0A17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37338"/>
    <w:rsid w:val="00540A72"/>
    <w:rsid w:val="00543C1F"/>
    <w:rsid w:val="0054560B"/>
    <w:rsid w:val="00557D1A"/>
    <w:rsid w:val="0056279A"/>
    <w:rsid w:val="00571029"/>
    <w:rsid w:val="005833F3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13B4"/>
    <w:rsid w:val="007042AA"/>
    <w:rsid w:val="00704ED9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643A"/>
    <w:rsid w:val="00916855"/>
    <w:rsid w:val="009223EE"/>
    <w:rsid w:val="00931156"/>
    <w:rsid w:val="00933283"/>
    <w:rsid w:val="0093589C"/>
    <w:rsid w:val="0093609F"/>
    <w:rsid w:val="0094171E"/>
    <w:rsid w:val="009534FE"/>
    <w:rsid w:val="00954CFA"/>
    <w:rsid w:val="00955D41"/>
    <w:rsid w:val="009576FD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3E79"/>
    <w:rsid w:val="00AF4E7A"/>
    <w:rsid w:val="00AF50C6"/>
    <w:rsid w:val="00B0538C"/>
    <w:rsid w:val="00B05CD1"/>
    <w:rsid w:val="00B103FE"/>
    <w:rsid w:val="00B10761"/>
    <w:rsid w:val="00B11217"/>
    <w:rsid w:val="00B27CFC"/>
    <w:rsid w:val="00B5172A"/>
    <w:rsid w:val="00B51B54"/>
    <w:rsid w:val="00B548F4"/>
    <w:rsid w:val="00B5788D"/>
    <w:rsid w:val="00B63AE1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BF7D24"/>
    <w:rsid w:val="00C02712"/>
    <w:rsid w:val="00C044EA"/>
    <w:rsid w:val="00C07FB2"/>
    <w:rsid w:val="00C1333E"/>
    <w:rsid w:val="00C1433B"/>
    <w:rsid w:val="00C1515C"/>
    <w:rsid w:val="00C32098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E2A6F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662A2"/>
    <w:rsid w:val="00D72D65"/>
    <w:rsid w:val="00D75255"/>
    <w:rsid w:val="00D8710F"/>
    <w:rsid w:val="00D93981"/>
    <w:rsid w:val="00DC0E0C"/>
    <w:rsid w:val="00DD3C46"/>
    <w:rsid w:val="00DD51E4"/>
    <w:rsid w:val="00DE674A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3DA3"/>
    <w:rsid w:val="00ED5818"/>
    <w:rsid w:val="00EF6DCE"/>
    <w:rsid w:val="00EF6FFD"/>
    <w:rsid w:val="00F013C7"/>
    <w:rsid w:val="00F04A51"/>
    <w:rsid w:val="00F239DF"/>
    <w:rsid w:val="00F359BD"/>
    <w:rsid w:val="00F560AD"/>
    <w:rsid w:val="00F56954"/>
    <w:rsid w:val="00F57ECC"/>
    <w:rsid w:val="00F711D9"/>
    <w:rsid w:val="00F76C2D"/>
    <w:rsid w:val="00F81325"/>
    <w:rsid w:val="00F916C6"/>
    <w:rsid w:val="00FA29B1"/>
    <w:rsid w:val="00FA51A1"/>
    <w:rsid w:val="00FA51CE"/>
    <w:rsid w:val="00FC4480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36688&amp;date=28.03.2023&amp;dst=107764&amp;fie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6688&amp;date=28.03.2023&amp;dst=107740&amp;fie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36688&amp;date=28.03.2023&amp;dst=107828&amp;fie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36688&amp;date=28.03.2023&amp;dst=107772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EXP&amp;n=763941&amp;date=28.03.202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BCDCC-BBD8-4FEA-BD6B-AED0E6B4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4631</Words>
  <Characters>26397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72</cp:revision>
  <cp:lastPrinted>2020-12-30T04:46:00Z</cp:lastPrinted>
  <dcterms:created xsi:type="dcterms:W3CDTF">2022-12-19T14:09:00Z</dcterms:created>
  <dcterms:modified xsi:type="dcterms:W3CDTF">2023-12-29T06:52:00Z</dcterms:modified>
</cp:coreProperties>
</file>